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62" w:rsidRDefault="00F4216E">
      <w:r>
        <w:t xml:space="preserve">                                         </w:t>
      </w:r>
      <w:r>
        <w:rPr>
          <w:noProof/>
        </w:rPr>
        <w:drawing>
          <wp:inline distT="0" distB="0" distL="0" distR="0">
            <wp:extent cx="3314700" cy="1819836"/>
            <wp:effectExtent l="0" t="0" r="0" b="9525"/>
            <wp:docPr id="2" name="Picture 2" descr="Macintosh HD:Users:christinereid:Downloads:Dr_Axline_Logo_Final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ereid:Downloads:Dr_Axline_Logo_F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89" cy="18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162" w:rsidRDefault="002C5162"/>
    <w:p w:rsidR="002C5162" w:rsidRPr="002C5162" w:rsidRDefault="002C5162" w:rsidP="002C5162">
      <w:pPr>
        <w:jc w:val="center"/>
        <w:rPr>
          <w:b/>
          <w:sz w:val="32"/>
          <w:szCs w:val="32"/>
          <w:u w:val="single"/>
        </w:rPr>
      </w:pPr>
      <w:r w:rsidRPr="002C5162">
        <w:rPr>
          <w:b/>
          <w:sz w:val="32"/>
          <w:szCs w:val="32"/>
          <w:u w:val="single"/>
        </w:rPr>
        <w:t>HPV Testing</w:t>
      </w:r>
    </w:p>
    <w:p w:rsidR="002C5162" w:rsidRDefault="002C5162">
      <w:pPr>
        <w:rPr>
          <w:sz w:val="24"/>
          <w:szCs w:val="24"/>
        </w:rPr>
      </w:pPr>
      <w:r>
        <w:rPr>
          <w:sz w:val="24"/>
          <w:szCs w:val="24"/>
        </w:rPr>
        <w:t xml:space="preserve">At Bradley </w:t>
      </w:r>
      <w:proofErr w:type="spellStart"/>
      <w:r>
        <w:rPr>
          <w:sz w:val="24"/>
          <w:szCs w:val="24"/>
        </w:rPr>
        <w:t>Axline</w:t>
      </w:r>
      <w:proofErr w:type="spellEnd"/>
      <w:r>
        <w:rPr>
          <w:sz w:val="24"/>
          <w:szCs w:val="24"/>
        </w:rPr>
        <w:t xml:space="preserve"> Obstetrics &amp; Gynecology we pride ourselves on offering our patients the most advanced preventative are available. We now offer our patients the only FDA-approved high risk HPV test. This test is a highly sensitive viral test used in conjunction with a </w:t>
      </w:r>
      <w:r w:rsidR="0066479E">
        <w:rPr>
          <w:sz w:val="24"/>
          <w:szCs w:val="24"/>
        </w:rPr>
        <w:t>Pap</w:t>
      </w:r>
      <w:r>
        <w:rPr>
          <w:sz w:val="24"/>
          <w:szCs w:val="24"/>
        </w:rPr>
        <w:t xml:space="preserve"> test f</w:t>
      </w:r>
      <w:r w:rsidR="0066479E">
        <w:rPr>
          <w:sz w:val="24"/>
          <w:szCs w:val="24"/>
        </w:rPr>
        <w:t>o</w:t>
      </w:r>
      <w:r>
        <w:rPr>
          <w:sz w:val="24"/>
          <w:szCs w:val="24"/>
        </w:rPr>
        <w:t xml:space="preserve">r cervical cancer screening in woman. Persistent infection with high-risk human papillomavirus (HPV) is the primary cause of cervical cancer. Dr. </w:t>
      </w:r>
      <w:proofErr w:type="spellStart"/>
      <w:r>
        <w:rPr>
          <w:sz w:val="24"/>
          <w:szCs w:val="24"/>
        </w:rPr>
        <w:t>Axline</w:t>
      </w:r>
      <w:proofErr w:type="spellEnd"/>
      <w:r>
        <w:rPr>
          <w:sz w:val="24"/>
          <w:szCs w:val="24"/>
        </w:rPr>
        <w:t xml:space="preserve">, based on clinical judgment, will provide the HPV testing to patients. If you have any questions please speak with Dr. </w:t>
      </w:r>
      <w:proofErr w:type="spellStart"/>
      <w:r>
        <w:rPr>
          <w:sz w:val="24"/>
          <w:szCs w:val="24"/>
        </w:rPr>
        <w:t>Axline</w:t>
      </w:r>
      <w:proofErr w:type="spellEnd"/>
      <w:r>
        <w:rPr>
          <w:sz w:val="24"/>
          <w:szCs w:val="24"/>
        </w:rPr>
        <w:t>.</w:t>
      </w:r>
    </w:p>
    <w:p w:rsidR="00657A2A" w:rsidRDefault="00657A2A">
      <w:pPr>
        <w:rPr>
          <w:sz w:val="24"/>
          <w:szCs w:val="24"/>
        </w:rPr>
      </w:pPr>
    </w:p>
    <w:p w:rsidR="00657A2A" w:rsidRDefault="00657A2A">
      <w:pPr>
        <w:rPr>
          <w:sz w:val="24"/>
          <w:szCs w:val="24"/>
        </w:rPr>
      </w:pPr>
      <w:r>
        <w:rPr>
          <w:sz w:val="24"/>
          <w:szCs w:val="24"/>
        </w:rPr>
        <w:t xml:space="preserve">If test is positive Dr. </w:t>
      </w:r>
      <w:proofErr w:type="spellStart"/>
      <w:r>
        <w:rPr>
          <w:sz w:val="24"/>
          <w:szCs w:val="24"/>
        </w:rPr>
        <w:t>Axline</w:t>
      </w:r>
      <w:proofErr w:type="spellEnd"/>
      <w:r>
        <w:rPr>
          <w:sz w:val="24"/>
          <w:szCs w:val="24"/>
        </w:rPr>
        <w:t xml:space="preserve"> will run additional testing. We are not responsible if insurance does not cover this test.</w:t>
      </w:r>
    </w:p>
    <w:p w:rsidR="002C5162" w:rsidRDefault="002C5162">
      <w:pPr>
        <w:rPr>
          <w:sz w:val="24"/>
          <w:szCs w:val="24"/>
        </w:rPr>
      </w:pPr>
    </w:p>
    <w:p w:rsidR="002C5162" w:rsidRDefault="002C5162">
      <w:pPr>
        <w:rPr>
          <w:sz w:val="24"/>
          <w:szCs w:val="24"/>
        </w:rPr>
      </w:pPr>
    </w:p>
    <w:p w:rsidR="002C5162" w:rsidRDefault="002C5162">
      <w:pPr>
        <w:rPr>
          <w:sz w:val="24"/>
          <w:szCs w:val="24"/>
        </w:rPr>
      </w:pPr>
    </w:p>
    <w:p w:rsidR="002C5162" w:rsidRDefault="002C5162">
      <w:pPr>
        <w:rPr>
          <w:sz w:val="24"/>
          <w:szCs w:val="24"/>
        </w:rPr>
      </w:pPr>
    </w:p>
    <w:p w:rsidR="002C5162" w:rsidRDefault="002C516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2C5162" w:rsidRPr="002C5162" w:rsidRDefault="002C5162">
      <w:pPr>
        <w:rPr>
          <w:sz w:val="24"/>
          <w:szCs w:val="24"/>
        </w:rPr>
      </w:pPr>
      <w:r>
        <w:rPr>
          <w:sz w:val="24"/>
          <w:szCs w:val="24"/>
        </w:rPr>
        <w:t>Patient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2C5162" w:rsidRPr="002C5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62"/>
    <w:rsid w:val="002C5162"/>
    <w:rsid w:val="00456704"/>
    <w:rsid w:val="00657A2A"/>
    <w:rsid w:val="0066479E"/>
    <w:rsid w:val="00CD7397"/>
    <w:rsid w:val="00F31EE1"/>
    <w:rsid w:val="00F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raxline.com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Christy Reid</cp:lastModifiedBy>
  <cp:revision>2</cp:revision>
  <cp:lastPrinted>2015-04-01T19:43:00Z</cp:lastPrinted>
  <dcterms:created xsi:type="dcterms:W3CDTF">2016-08-11T19:23:00Z</dcterms:created>
  <dcterms:modified xsi:type="dcterms:W3CDTF">2016-08-11T19:23:00Z</dcterms:modified>
</cp:coreProperties>
</file>